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AB5AD" w14:textId="77777777" w:rsidR="008F4EF9" w:rsidRPr="006D4764" w:rsidRDefault="008F4EF9" w:rsidP="008F4EF9">
      <w:pPr>
        <w:spacing w:line="276" w:lineRule="auto"/>
        <w:rPr>
          <w:rFonts w:cs="Arial"/>
          <w:lang w:eastAsia="cs-CZ"/>
        </w:rPr>
      </w:pPr>
      <w:r w:rsidRPr="006D4764">
        <w:rPr>
          <w:rFonts w:cs="Arial"/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25B97B46" wp14:editId="57BAFB41">
            <wp:simplePos x="0" y="0"/>
            <wp:positionH relativeFrom="margin">
              <wp:align>left</wp:align>
            </wp:positionH>
            <wp:positionV relativeFrom="paragraph">
              <wp:posOffset>80188</wp:posOffset>
            </wp:positionV>
            <wp:extent cx="1611950" cy="522799"/>
            <wp:effectExtent l="0" t="0" r="7620" b="0"/>
            <wp:wrapSquare wrapText="bothSides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znacka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1950" cy="5227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9888A9" w14:textId="77777777" w:rsidR="008F4EF9" w:rsidRPr="006D4764" w:rsidRDefault="008F4EF9" w:rsidP="008F4EF9">
      <w:pPr>
        <w:spacing w:line="276" w:lineRule="auto"/>
        <w:ind w:firstLine="0"/>
        <w:rPr>
          <w:rFonts w:cs="Arial"/>
          <w:lang w:eastAsia="cs-CZ"/>
        </w:rPr>
      </w:pPr>
    </w:p>
    <w:p w14:paraId="5ABF9AED" w14:textId="77777777" w:rsidR="008F4EF9" w:rsidRPr="006D4764" w:rsidRDefault="008F4EF9" w:rsidP="008F4EF9">
      <w:pPr>
        <w:spacing w:line="276" w:lineRule="auto"/>
        <w:ind w:firstLine="0"/>
        <w:rPr>
          <w:rFonts w:cs="Arial"/>
          <w:lang w:eastAsia="cs-CZ"/>
        </w:rPr>
      </w:pPr>
      <w:bookmarkStart w:id="0" w:name="_Hlk22108088"/>
    </w:p>
    <w:p w14:paraId="03A766A5" w14:textId="77777777" w:rsidR="008F4EF9" w:rsidRPr="006D4764" w:rsidRDefault="008F4EF9" w:rsidP="008F4EF9">
      <w:pPr>
        <w:spacing w:line="276" w:lineRule="auto"/>
        <w:ind w:firstLine="0"/>
        <w:rPr>
          <w:rFonts w:cs="Arial"/>
          <w:lang w:eastAsia="cs-CZ"/>
        </w:rPr>
      </w:pPr>
    </w:p>
    <w:p w14:paraId="481974AC" w14:textId="14D8C1EF" w:rsidR="008F4EF9" w:rsidRPr="006D4764" w:rsidRDefault="008F4EF9" w:rsidP="00536D5A">
      <w:pPr>
        <w:spacing w:line="276" w:lineRule="auto"/>
        <w:ind w:left="360" w:right="850"/>
        <w:jc w:val="center"/>
        <w:rPr>
          <w:rFonts w:cs="Arial"/>
          <w:b/>
          <w:sz w:val="52"/>
          <w:lang w:eastAsia="cs-CZ"/>
        </w:rPr>
      </w:pPr>
      <w:bookmarkStart w:id="1" w:name="_Hlk80503094"/>
      <w:r w:rsidRPr="006D4764">
        <w:rPr>
          <w:b/>
          <w:bCs/>
          <w:sz w:val="44"/>
          <w:szCs w:val="44"/>
          <w:lang w:eastAsia="cs-CZ"/>
        </w:rPr>
        <w:t>D.1.4</w:t>
      </w:r>
      <w:r>
        <w:rPr>
          <w:b/>
          <w:bCs/>
          <w:sz w:val="44"/>
          <w:szCs w:val="44"/>
          <w:lang w:eastAsia="cs-CZ"/>
        </w:rPr>
        <w:t xml:space="preserve">.d </w:t>
      </w:r>
      <w:r w:rsidRPr="006D4764">
        <w:rPr>
          <w:b/>
          <w:bCs/>
          <w:sz w:val="44"/>
          <w:szCs w:val="44"/>
          <w:lang w:eastAsia="cs-CZ"/>
        </w:rPr>
        <w:t>Technika prostředí staveb</w:t>
      </w:r>
      <w:r w:rsidR="00536D5A">
        <w:rPr>
          <w:b/>
          <w:bCs/>
          <w:sz w:val="44"/>
          <w:szCs w:val="44"/>
          <w:lang w:eastAsia="cs-CZ"/>
        </w:rPr>
        <w:t xml:space="preserve"> </w:t>
      </w:r>
      <w:r w:rsidRPr="006D4764">
        <w:rPr>
          <w:b/>
          <w:bCs/>
          <w:sz w:val="44"/>
          <w:szCs w:val="44"/>
          <w:lang w:eastAsia="cs-CZ"/>
        </w:rPr>
        <w:t xml:space="preserve">– </w:t>
      </w:r>
      <w:r>
        <w:rPr>
          <w:b/>
          <w:bCs/>
          <w:sz w:val="44"/>
          <w:szCs w:val="44"/>
          <w:lang w:eastAsia="cs-CZ"/>
        </w:rPr>
        <w:t>ODBĚRNÁ PLYNOVÁ ZAŘÍZENÍ</w:t>
      </w:r>
    </w:p>
    <w:p w14:paraId="290838BA" w14:textId="09C3A8DA" w:rsidR="008F4EF9" w:rsidRDefault="008F4EF9" w:rsidP="008F4EF9">
      <w:pPr>
        <w:spacing w:line="276" w:lineRule="auto"/>
        <w:ind w:left="360"/>
        <w:jc w:val="center"/>
        <w:rPr>
          <w:b/>
          <w:bCs/>
          <w:sz w:val="44"/>
          <w:szCs w:val="44"/>
          <w:lang w:eastAsia="cs-CZ"/>
        </w:rPr>
      </w:pPr>
    </w:p>
    <w:p w14:paraId="32315E6E" w14:textId="77777777" w:rsidR="008F4EF9" w:rsidRPr="006D4764" w:rsidRDefault="008F4EF9" w:rsidP="008F4EF9">
      <w:pPr>
        <w:spacing w:line="276" w:lineRule="auto"/>
        <w:ind w:left="360"/>
        <w:jc w:val="center"/>
        <w:rPr>
          <w:b/>
          <w:bCs/>
          <w:sz w:val="44"/>
          <w:szCs w:val="44"/>
          <w:lang w:eastAsia="cs-CZ"/>
        </w:rPr>
      </w:pPr>
    </w:p>
    <w:p w14:paraId="3B750A71" w14:textId="77777777" w:rsidR="008F4EF9" w:rsidRPr="006D4764" w:rsidRDefault="008F4EF9" w:rsidP="008F4EF9">
      <w:pPr>
        <w:spacing w:line="276" w:lineRule="auto"/>
        <w:ind w:left="360"/>
        <w:rPr>
          <w:rFonts w:cs="Arial"/>
          <w:lang w:eastAsia="cs-CZ"/>
        </w:rPr>
      </w:pPr>
    </w:p>
    <w:p w14:paraId="141E66D9" w14:textId="77777777" w:rsidR="008F4EF9" w:rsidRPr="006D4764" w:rsidRDefault="008F4EF9" w:rsidP="008F4EF9">
      <w:pPr>
        <w:spacing w:line="276" w:lineRule="auto"/>
        <w:ind w:left="360"/>
        <w:rPr>
          <w:rFonts w:cs="Arial"/>
          <w:lang w:eastAsia="cs-CZ"/>
        </w:rPr>
      </w:pPr>
    </w:p>
    <w:p w14:paraId="6D5C457B" w14:textId="77777777" w:rsidR="008F4EF9" w:rsidRPr="006D4764" w:rsidRDefault="008F4EF9" w:rsidP="008F4EF9">
      <w:pPr>
        <w:spacing w:line="276" w:lineRule="auto"/>
        <w:ind w:firstLine="0"/>
        <w:rPr>
          <w:rFonts w:cs="Arial"/>
          <w:lang w:eastAsia="cs-CZ"/>
        </w:rPr>
      </w:pPr>
    </w:p>
    <w:bookmarkEnd w:id="0"/>
    <w:p w14:paraId="161A872F" w14:textId="77777777" w:rsidR="008F4EF9" w:rsidRPr="00E81EEA" w:rsidRDefault="008F4EF9" w:rsidP="008F4EF9">
      <w:pPr>
        <w:spacing w:before="100" w:beforeAutospacing="1" w:after="100" w:afterAutospacing="1" w:line="276" w:lineRule="auto"/>
        <w:ind w:right="-356" w:firstLine="0"/>
        <w:jc w:val="left"/>
        <w:rPr>
          <w:rFonts w:eastAsia="Times New Roman" w:cs="Arial"/>
          <w:color w:val="000000"/>
          <w:kern w:val="0"/>
          <w:sz w:val="24"/>
          <w:lang w:eastAsia="cs-CZ"/>
        </w:rPr>
      </w:pPr>
      <w:r>
        <w:rPr>
          <w:rFonts w:cs="Arial"/>
          <w:b/>
          <w:sz w:val="28"/>
          <w:szCs w:val="26"/>
          <w:lang w:eastAsia="cs-CZ"/>
        </w:rPr>
        <w:t>VÝMĚNA KOTLŮ PLYNOVÉ KOTELNY</w:t>
      </w:r>
    </w:p>
    <w:p w14:paraId="12C0C0C9" w14:textId="4FAD7E8A" w:rsidR="008F4EF9" w:rsidRPr="00E81EEA" w:rsidRDefault="008F4EF9" w:rsidP="00910D7F">
      <w:pPr>
        <w:widowControl/>
        <w:tabs>
          <w:tab w:val="clear" w:pos="567"/>
          <w:tab w:val="clear" w:pos="1134"/>
          <w:tab w:val="clear" w:pos="1701"/>
          <w:tab w:val="clear" w:pos="2268"/>
          <w:tab w:val="clear" w:pos="2835"/>
          <w:tab w:val="clear" w:pos="3402"/>
          <w:tab w:val="clear" w:pos="3969"/>
          <w:tab w:val="clear" w:pos="4536"/>
          <w:tab w:val="clear" w:pos="5103"/>
        </w:tabs>
        <w:suppressAutoHyphens w:val="0"/>
        <w:autoSpaceDE w:val="0"/>
        <w:autoSpaceDN w:val="0"/>
        <w:adjustRightInd w:val="0"/>
        <w:spacing w:line="240" w:lineRule="auto"/>
        <w:ind w:right="-567" w:firstLine="0"/>
        <w:jc w:val="left"/>
        <w:rPr>
          <w:rFonts w:eastAsia="Times New Roman" w:cs="Arial"/>
          <w:b/>
          <w:bCs/>
          <w:color w:val="000000"/>
          <w:kern w:val="0"/>
          <w:sz w:val="28"/>
          <w:szCs w:val="28"/>
          <w:lang w:eastAsia="cs-CZ"/>
        </w:rPr>
      </w:pPr>
      <w:r>
        <w:rPr>
          <w:rFonts w:eastAsia="Times New Roman" w:cs="Arial"/>
          <w:b/>
          <w:bCs/>
          <w:color w:val="000000"/>
          <w:kern w:val="0"/>
          <w:sz w:val="28"/>
          <w:szCs w:val="28"/>
          <w:lang w:eastAsia="cs-CZ"/>
        </w:rPr>
        <w:t>Střední škola stravování a služeb Karlovy Vary</w:t>
      </w:r>
      <w:r w:rsidR="00910D7F">
        <w:rPr>
          <w:rFonts w:eastAsia="Times New Roman" w:cs="Arial"/>
          <w:b/>
          <w:bCs/>
          <w:color w:val="000000"/>
          <w:kern w:val="0"/>
          <w:sz w:val="28"/>
          <w:szCs w:val="28"/>
          <w:lang w:eastAsia="cs-CZ"/>
        </w:rPr>
        <w:t>, příspěvková organizace</w:t>
      </w:r>
      <w:r>
        <w:rPr>
          <w:rFonts w:eastAsia="Times New Roman" w:cs="Arial"/>
          <w:b/>
          <w:bCs/>
          <w:color w:val="000000"/>
          <w:kern w:val="0"/>
          <w:sz w:val="28"/>
          <w:szCs w:val="28"/>
          <w:lang w:eastAsia="cs-CZ"/>
        </w:rPr>
        <w:t xml:space="preserve"> </w:t>
      </w:r>
      <w:r>
        <w:rPr>
          <w:rFonts w:eastAsia="Times New Roman" w:cs="Arial"/>
          <w:b/>
          <w:bCs/>
          <w:color w:val="000000"/>
          <w:kern w:val="0"/>
          <w:sz w:val="28"/>
          <w:szCs w:val="28"/>
          <w:lang w:eastAsia="cs-CZ"/>
        </w:rPr>
        <w:br/>
        <w:t>Ondřejská 1122/56, 360 01 Karlovy Vary</w:t>
      </w:r>
    </w:p>
    <w:p w14:paraId="07B0A708" w14:textId="77777777" w:rsidR="008F4EF9" w:rsidRPr="006D4764" w:rsidRDefault="008F4EF9" w:rsidP="008F4EF9">
      <w:pPr>
        <w:spacing w:before="100" w:beforeAutospacing="1" w:after="100" w:afterAutospacing="1" w:line="276" w:lineRule="auto"/>
        <w:ind w:left="2835" w:hanging="2835"/>
        <w:jc w:val="left"/>
        <w:rPr>
          <w:rFonts w:cs="Arial"/>
        </w:rPr>
      </w:pPr>
      <w:r w:rsidRPr="006D4764">
        <w:rPr>
          <w:rFonts w:cs="Arial"/>
        </w:rPr>
        <w:t>Dodavatel:</w:t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  <w:t>TO SYSTEM s. r. o.</w:t>
      </w:r>
      <w:r w:rsidRPr="006D4764">
        <w:rPr>
          <w:rFonts w:cs="Arial"/>
        </w:rPr>
        <w:br/>
        <w:t>V Brance 83, 261 01 Příbram</w:t>
      </w:r>
      <w:r w:rsidRPr="006D4764">
        <w:rPr>
          <w:rFonts w:cs="Arial"/>
        </w:rPr>
        <w:br/>
        <w:t>IČO/DIČ     28911822/CZ 28911822</w:t>
      </w:r>
    </w:p>
    <w:p w14:paraId="1F048060" w14:textId="5E4996BC" w:rsidR="008F4EF9" w:rsidRPr="006D4764" w:rsidRDefault="008F4EF9" w:rsidP="008F4EF9">
      <w:pPr>
        <w:spacing w:before="100" w:beforeAutospacing="1" w:after="100" w:afterAutospacing="1" w:line="276" w:lineRule="auto"/>
        <w:ind w:left="2835" w:hanging="2835"/>
        <w:jc w:val="left"/>
        <w:rPr>
          <w:rFonts w:cs="Arial"/>
        </w:rPr>
      </w:pPr>
      <w:r w:rsidRPr="006D4764">
        <w:rPr>
          <w:rFonts w:cs="Arial"/>
        </w:rPr>
        <w:t>Investor:</w:t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>
        <w:rPr>
          <w:rFonts w:eastAsia="Times New Roman" w:cs="Arial"/>
          <w:color w:val="000000"/>
          <w:kern w:val="0"/>
          <w:szCs w:val="22"/>
          <w:lang w:eastAsia="cs-CZ"/>
        </w:rPr>
        <w:t>Střední škola stravování a služeb Karlovy Vary</w:t>
      </w:r>
      <w:r w:rsidR="004102B6">
        <w:rPr>
          <w:rFonts w:eastAsia="Times New Roman" w:cs="Arial"/>
          <w:color w:val="000000"/>
          <w:kern w:val="0"/>
          <w:szCs w:val="22"/>
          <w:lang w:eastAsia="cs-CZ"/>
        </w:rPr>
        <w:t>,</w:t>
      </w:r>
      <w:r w:rsidR="004102B6">
        <w:rPr>
          <w:rFonts w:eastAsia="Times New Roman" w:cs="Arial"/>
          <w:color w:val="000000"/>
          <w:kern w:val="0"/>
          <w:szCs w:val="22"/>
          <w:lang w:eastAsia="cs-CZ"/>
        </w:rPr>
        <w:br/>
      </w:r>
      <w:r w:rsidR="004102B6">
        <w:rPr>
          <w:rFonts w:eastAsia="Times New Roman" w:cs="Arial"/>
          <w:color w:val="000000"/>
          <w:kern w:val="0"/>
          <w:szCs w:val="22"/>
          <w:lang w:eastAsia="cs-CZ"/>
        </w:rPr>
        <w:t>příspěvková organizace</w:t>
      </w:r>
      <w:r w:rsidRPr="006D4764">
        <w:rPr>
          <w:rFonts w:cs="Arial"/>
          <w:szCs w:val="22"/>
        </w:rPr>
        <w:br/>
      </w:r>
      <w:r w:rsidRPr="00386D5C">
        <w:rPr>
          <w:rFonts w:cs="Arial"/>
          <w:lang w:eastAsia="cs-CZ"/>
        </w:rPr>
        <w:t>IČ</w:t>
      </w:r>
      <w:r>
        <w:rPr>
          <w:rFonts w:cs="Arial"/>
          <w:lang w:eastAsia="cs-CZ"/>
        </w:rPr>
        <w:t xml:space="preserve"> / DIČ</w:t>
      </w:r>
      <w:r>
        <w:rPr>
          <w:rFonts w:cs="Arial"/>
          <w:lang w:eastAsia="cs-CZ"/>
        </w:rPr>
        <w:tab/>
        <w:t xml:space="preserve">00520055 / </w:t>
      </w:r>
      <w:r>
        <w:rPr>
          <w:rFonts w:cs="Arial"/>
        </w:rPr>
        <w:t>CZ00520055</w:t>
      </w:r>
      <w:r w:rsidRPr="006D4764">
        <w:rPr>
          <w:rFonts w:cs="Arial"/>
        </w:rPr>
        <w:br/>
      </w:r>
      <w:r>
        <w:rPr>
          <w:rFonts w:eastAsia="Times New Roman" w:cs="Arial"/>
          <w:color w:val="000000"/>
          <w:kern w:val="0"/>
          <w:szCs w:val="22"/>
          <w:lang w:eastAsia="cs-CZ"/>
        </w:rPr>
        <w:t xml:space="preserve">Ondřejská 1122/56, 360 01 Karlovy Vary </w:t>
      </w:r>
      <w:r w:rsidRPr="00E81EEA">
        <w:rPr>
          <w:rFonts w:eastAsia="Times New Roman" w:cs="Arial"/>
          <w:b/>
          <w:bCs/>
          <w:color w:val="000000"/>
          <w:kern w:val="0"/>
          <w:sz w:val="28"/>
          <w:szCs w:val="28"/>
          <w:lang w:eastAsia="cs-CZ"/>
        </w:rPr>
        <w:t xml:space="preserve"> </w:t>
      </w:r>
    </w:p>
    <w:p w14:paraId="0ABDABA2" w14:textId="77777777" w:rsidR="008F4EF9" w:rsidRPr="006D4764" w:rsidRDefault="008F4EF9" w:rsidP="008F4EF9">
      <w:pPr>
        <w:spacing w:before="100" w:beforeAutospacing="1" w:after="100" w:afterAutospacing="1" w:line="276" w:lineRule="auto"/>
        <w:ind w:firstLine="0"/>
        <w:jc w:val="left"/>
        <w:rPr>
          <w:rFonts w:cs="Arial"/>
        </w:rPr>
      </w:pPr>
      <w:r w:rsidRPr="006D4764">
        <w:rPr>
          <w:rFonts w:cs="Arial"/>
        </w:rPr>
        <w:t>Zodpovědný projektant:</w:t>
      </w:r>
      <w:r w:rsidRPr="006D4764">
        <w:rPr>
          <w:rFonts w:cs="Arial"/>
        </w:rPr>
        <w:tab/>
        <w:t>Mgr. Michal Smejkal – ČKAIT 0013645</w:t>
      </w:r>
    </w:p>
    <w:p w14:paraId="296E27A4" w14:textId="77777777" w:rsidR="008F4EF9" w:rsidRPr="006D4764" w:rsidRDefault="008F4EF9" w:rsidP="008F4EF9">
      <w:pPr>
        <w:spacing w:before="100" w:beforeAutospacing="1" w:after="100" w:afterAutospacing="1" w:line="276" w:lineRule="auto"/>
        <w:ind w:firstLine="0"/>
        <w:jc w:val="left"/>
        <w:rPr>
          <w:rFonts w:cs="Arial"/>
          <w:b/>
          <w:sz w:val="28"/>
          <w:szCs w:val="26"/>
          <w:lang w:eastAsia="cs-CZ"/>
        </w:rPr>
      </w:pPr>
      <w:r w:rsidRPr="006D4764">
        <w:rPr>
          <w:rFonts w:cs="Arial"/>
        </w:rPr>
        <w:t>Kontroloval:</w:t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  <w:t>Ing. Jakub Janďourek</w:t>
      </w:r>
    </w:p>
    <w:p w14:paraId="01F3847E" w14:textId="77777777" w:rsidR="008F4EF9" w:rsidRPr="006D4764" w:rsidRDefault="008F4EF9" w:rsidP="008F4EF9">
      <w:pPr>
        <w:spacing w:before="100" w:beforeAutospacing="1" w:after="100" w:afterAutospacing="1" w:line="276" w:lineRule="auto"/>
        <w:ind w:firstLine="0"/>
        <w:jc w:val="left"/>
        <w:rPr>
          <w:rFonts w:cs="Arial"/>
        </w:rPr>
      </w:pPr>
      <w:r w:rsidRPr="006D4764">
        <w:rPr>
          <w:rFonts w:cs="Arial"/>
        </w:rPr>
        <w:t>Vypracoval:</w:t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>
        <w:rPr>
          <w:rFonts w:cs="Arial"/>
        </w:rPr>
        <w:t>Martin Suchý</w:t>
      </w:r>
    </w:p>
    <w:p w14:paraId="762E74F1" w14:textId="77777777" w:rsidR="008F4EF9" w:rsidRPr="006D4764" w:rsidRDefault="008F4EF9" w:rsidP="008F4EF9">
      <w:pPr>
        <w:spacing w:before="100" w:beforeAutospacing="1" w:after="100" w:afterAutospacing="1" w:line="276" w:lineRule="auto"/>
        <w:ind w:firstLine="0"/>
        <w:jc w:val="left"/>
        <w:rPr>
          <w:rFonts w:cs="Arial"/>
        </w:rPr>
      </w:pPr>
      <w:r w:rsidRPr="006D4764">
        <w:rPr>
          <w:rFonts w:cs="Arial"/>
        </w:rPr>
        <w:t>Profese:</w:t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  <w:t>D.1.4</w:t>
      </w:r>
      <w:r>
        <w:rPr>
          <w:rFonts w:cs="Arial"/>
        </w:rPr>
        <w:t>.d</w:t>
      </w:r>
      <w:r w:rsidRPr="006D4764">
        <w:rPr>
          <w:rFonts w:cs="Arial"/>
        </w:rPr>
        <w:t xml:space="preserve"> Technika prostředí staveb – </w:t>
      </w:r>
      <w:r>
        <w:rPr>
          <w:rFonts w:cs="Arial"/>
        </w:rPr>
        <w:t>Odběrná plynová zařízení</w:t>
      </w:r>
    </w:p>
    <w:p w14:paraId="6F4930F8" w14:textId="77777777" w:rsidR="008F4EF9" w:rsidRPr="006D4764" w:rsidRDefault="008F4EF9" w:rsidP="008F4EF9">
      <w:pPr>
        <w:spacing w:before="100" w:beforeAutospacing="1" w:after="100" w:afterAutospacing="1" w:line="276" w:lineRule="auto"/>
        <w:ind w:firstLine="0"/>
        <w:jc w:val="left"/>
        <w:rPr>
          <w:rFonts w:cs="Arial"/>
          <w:b/>
          <w:sz w:val="28"/>
          <w:szCs w:val="26"/>
          <w:lang w:eastAsia="cs-CZ"/>
        </w:rPr>
      </w:pPr>
      <w:r w:rsidRPr="006D4764">
        <w:rPr>
          <w:rFonts w:cs="Arial"/>
        </w:rPr>
        <w:t>Datum:</w:t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>
        <w:rPr>
          <w:rFonts w:cs="Arial"/>
        </w:rPr>
        <w:t>11</w:t>
      </w:r>
      <w:r w:rsidRPr="006D4764">
        <w:rPr>
          <w:rFonts w:cs="Arial"/>
        </w:rPr>
        <w:t>/2021</w:t>
      </w:r>
    </w:p>
    <w:p w14:paraId="65E88EC1" w14:textId="77777777" w:rsidR="008F4EF9" w:rsidRPr="006D4764" w:rsidRDefault="008F4EF9" w:rsidP="008F4EF9">
      <w:pPr>
        <w:spacing w:before="100" w:beforeAutospacing="1" w:after="100" w:afterAutospacing="1" w:line="276" w:lineRule="auto"/>
        <w:ind w:firstLine="0"/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</w:pPr>
      <w:r w:rsidRPr="006D4764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 xml:space="preserve">DOKUMENTACE PRO </w:t>
      </w:r>
      <w:r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 xml:space="preserve">PROVEDENÍ STAVBY              </w:t>
      </w:r>
      <w:r w:rsidRPr="006D4764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ab/>
      </w:r>
      <w:r w:rsidRPr="006D4764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ab/>
      </w:r>
      <w:r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 xml:space="preserve">             </w:t>
      </w:r>
      <w:r w:rsidRPr="006D4764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 xml:space="preserve">PK </w:t>
      </w:r>
      <w:r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>33</w:t>
      </w:r>
      <w:r w:rsidRPr="006D4764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>-2</w:t>
      </w:r>
      <w:r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>1</w:t>
      </w:r>
      <w:r w:rsidRPr="006D4764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 xml:space="preserve">  </w:t>
      </w:r>
      <w:bookmarkEnd w:id="1"/>
    </w:p>
    <w:sectPr w:rsidR="008F4EF9" w:rsidRPr="006D47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ira Sans">
    <w:altName w:val="Calibri"/>
    <w:panose1 w:val="020B0803050000020004"/>
    <w:charset w:val="EE"/>
    <w:family w:val="swiss"/>
    <w:pitch w:val="variable"/>
    <w:sig w:usb0="600002FF" w:usb1="02000001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EF9"/>
    <w:rsid w:val="004102B6"/>
    <w:rsid w:val="00536D5A"/>
    <w:rsid w:val="005C171D"/>
    <w:rsid w:val="008F4EF9"/>
    <w:rsid w:val="00910D7F"/>
    <w:rsid w:val="00D30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EA093"/>
  <w15:chartTrackingRefBased/>
  <w15:docId w15:val="{E0A3D926-E798-4E19-99B3-111CD236D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F4EF9"/>
    <w:pPr>
      <w:widowControl w:val="0"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</w:tabs>
      <w:suppressAutoHyphens/>
      <w:spacing w:before="120" w:after="120" w:line="360" w:lineRule="auto"/>
      <w:ind w:firstLine="567"/>
      <w:jc w:val="both"/>
    </w:pPr>
    <w:rPr>
      <w:rFonts w:ascii="Fira Sans" w:eastAsia="Lucida Sans Unicode" w:hAnsi="Fira Sans" w:cs="Times New Roman"/>
      <w:kern w:val="1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108</Words>
  <Characters>639</Characters>
  <Application>Microsoft Office Word</Application>
  <DocSecurity>0</DocSecurity>
  <Lines>5</Lines>
  <Paragraphs>1</Paragraphs>
  <ScaleCrop>false</ScaleCrop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</dc:creator>
  <cp:keywords/>
  <dc:description/>
  <cp:lastModifiedBy>TEO</cp:lastModifiedBy>
  <cp:revision>7</cp:revision>
  <cp:lastPrinted>2021-12-14T16:53:00Z</cp:lastPrinted>
  <dcterms:created xsi:type="dcterms:W3CDTF">2021-12-14T16:51:00Z</dcterms:created>
  <dcterms:modified xsi:type="dcterms:W3CDTF">2022-01-25T09:31:00Z</dcterms:modified>
</cp:coreProperties>
</file>